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98070F" w:rsidRPr="003C70D9" w:rsidRDefault="0098070F" w:rsidP="0098070F">
      <w:pPr>
        <w:pStyle w:val="s4mrcssatt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b/>
          <w:bCs/>
          <w:color w:val="333333"/>
        </w:rPr>
        <w:t>О внесении изменений в Уголовный кодекс РФ и Уголовно-исполнительный кодекс РФ в части отбывания наказания в виде принудительных работ</w:t>
      </w:r>
    </w:p>
    <w:p w:rsidR="0098070F" w:rsidRPr="003C70D9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rFonts w:ascii="Roboto" w:hAnsi="Roboto" w:cs="Arial"/>
          <w:color w:val="333333"/>
        </w:rPr>
        <w:t> </w:t>
      </w:r>
    </w:p>
    <w:p w:rsidR="0098070F" w:rsidRPr="003C70D9" w:rsidRDefault="0098070F" w:rsidP="0098070F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С 14 апреля 2023 года вступили в силу изменения в ч. 7 ст. 53.1 Уголовного кодекса Российской Федерации.</w:t>
      </w:r>
    </w:p>
    <w:p w:rsidR="0098070F" w:rsidRPr="003C70D9" w:rsidRDefault="0098070F" w:rsidP="0098070F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Изменения коснуться предельного возраста для назначения наказания в виде принудительных работ. Теперь наказание в виде принудительных работ не может быть назначено лицам, достигшим возраста, дающего право на назначение страховой пенсии по старости в соответствии с законодательством Российской Федерации (женщины – 60 лет, мужчины – 65 лет),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98070F" w:rsidRPr="003C70D9" w:rsidRDefault="0098070F" w:rsidP="0098070F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Кроме того, внесены изменения в ст. 60.7 Уголовно-исполнительного кодекса Российской Федерации. С 01.10.2023 разрешено отбывание наказания в виде принудительных работ у индивидуальных предпринимателей.</w:t>
      </w:r>
    </w:p>
    <w:p w:rsidR="0098070F" w:rsidRPr="003C70D9" w:rsidRDefault="0098070F" w:rsidP="0098070F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В соответствии со ст. 60.18 УИК РФ порядок осуществления надзора, в том числе за осужденными, работающими у индивидуальных предпринимателей, определяется федеральным органом исполнительной власти, осуществляющим функции по выработке и реализации государственной политики и нормативно-правовому регулированию в сфере исполнения уголовных наказаний, по согласованию с Генеральной прокуратурой Российской Федерации.</w:t>
      </w:r>
    </w:p>
    <w:p w:rsidR="0098070F" w:rsidRPr="003C70D9" w:rsidRDefault="0098070F" w:rsidP="0098070F">
      <w:pPr>
        <w:pStyle w:val="s8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 xml:space="preserve">Кроме того, в силу ч. 2 ст. 60.3 УИК РФ теперь в срок принудительных работ засчитываются только время </w:t>
      </w:r>
      <w:proofErr w:type="gramStart"/>
      <w:r w:rsidRPr="003C70D9">
        <w:rPr>
          <w:rStyle w:val="bumpedfont15mrcssattr"/>
          <w:color w:val="000000"/>
        </w:rPr>
        <w:t>содержания</w:t>
      </w:r>
      <w:proofErr w:type="gramEnd"/>
      <w:r w:rsidRPr="003C70D9">
        <w:rPr>
          <w:rStyle w:val="bumpedfont15mrcssattr"/>
          <w:color w:val="000000"/>
        </w:rPr>
        <w:t xml:space="preserve"> осужденного под стражей в качестве меры пресечения, а также время краткосрочных выездов, предоставляемых осужденному, из расчета один день содержания под стражей за два дня принудительных работ, один день краткосрочного выезда за один день принудительных работ.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98070F" w:rsidP="00627A56">
      <w:pPr>
        <w:contextualSpacing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398145</wp:posOffset>
                </wp:positionH>
                <wp:positionV relativeFrom="page">
                  <wp:posOffset>9311005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31.35pt;margin-top:733.1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P4vqX7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51" w:rsidRDefault="00F70F51" w:rsidP="003A127D">
      <w:r>
        <w:separator/>
      </w:r>
    </w:p>
  </w:endnote>
  <w:endnote w:type="continuationSeparator" w:id="0">
    <w:p w:rsidR="00F70F51" w:rsidRDefault="00F70F51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51" w:rsidRDefault="00F70F51" w:rsidP="003A127D">
      <w:r>
        <w:separator/>
      </w:r>
    </w:p>
  </w:footnote>
  <w:footnote w:type="continuationSeparator" w:id="0">
    <w:p w:rsidR="00F70F51" w:rsidRDefault="00F70F51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8070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93F05"/>
    <w:rsid w:val="00C95EE6"/>
    <w:rsid w:val="00CC5647"/>
    <w:rsid w:val="00D32872"/>
    <w:rsid w:val="00D70956"/>
    <w:rsid w:val="00DB7F5B"/>
    <w:rsid w:val="00DC443A"/>
    <w:rsid w:val="00E00262"/>
    <w:rsid w:val="00E52606"/>
    <w:rsid w:val="00F70F51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2024-06-26T13:15:00Z</dcterms:created>
  <dcterms:modified xsi:type="dcterms:W3CDTF">2024-06-26T13:15:00Z</dcterms:modified>
</cp:coreProperties>
</file>